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0" w:rsidRPr="00D91575" w:rsidRDefault="008C0860" w:rsidP="00D91575">
      <w:pPr>
        <w:jc w:val="both"/>
        <w:rPr>
          <w:b/>
          <w:color w:val="000000"/>
          <w:sz w:val="28"/>
          <w:szCs w:val="28"/>
        </w:rPr>
      </w:pPr>
      <w:r w:rsidRPr="00D91575">
        <w:rPr>
          <w:b/>
          <w:color w:val="000000"/>
          <w:sz w:val="28"/>
          <w:szCs w:val="28"/>
        </w:rPr>
        <w:t>Homélie</w:t>
      </w:r>
      <w:r w:rsidR="00D91575" w:rsidRPr="00D91575">
        <w:rPr>
          <w:b/>
          <w:color w:val="000000"/>
          <w:sz w:val="28"/>
          <w:szCs w:val="28"/>
        </w:rPr>
        <w:t xml:space="preserve"> 3</w:t>
      </w:r>
      <w:r w:rsidR="0017510D" w:rsidRPr="00D91575">
        <w:rPr>
          <w:b/>
          <w:color w:val="000000"/>
          <w:sz w:val="28"/>
          <w:szCs w:val="28"/>
          <w:vertAlign w:val="superscript"/>
        </w:rPr>
        <w:t>ème</w:t>
      </w:r>
      <w:r w:rsidR="0017510D" w:rsidRPr="00D91575">
        <w:rPr>
          <w:b/>
          <w:color w:val="000000"/>
          <w:sz w:val="28"/>
          <w:szCs w:val="28"/>
        </w:rPr>
        <w:t xml:space="preserve"> </w:t>
      </w:r>
      <w:r w:rsidRPr="00D91575">
        <w:rPr>
          <w:b/>
          <w:color w:val="000000"/>
          <w:sz w:val="28"/>
          <w:szCs w:val="28"/>
        </w:rPr>
        <w:t xml:space="preserve">Dimanche </w:t>
      </w:r>
      <w:r w:rsidR="008370EE" w:rsidRPr="00D91575">
        <w:rPr>
          <w:b/>
          <w:color w:val="000000"/>
          <w:sz w:val="28"/>
          <w:szCs w:val="28"/>
        </w:rPr>
        <w:t xml:space="preserve">du </w:t>
      </w:r>
      <w:r w:rsidR="0017510D" w:rsidRPr="00D91575">
        <w:rPr>
          <w:b/>
          <w:color w:val="000000"/>
          <w:sz w:val="28"/>
          <w:szCs w:val="28"/>
        </w:rPr>
        <w:t>T.O A</w:t>
      </w:r>
      <w:r w:rsidR="008370EE" w:rsidRPr="00D91575">
        <w:rPr>
          <w:b/>
          <w:color w:val="000000"/>
          <w:sz w:val="28"/>
          <w:szCs w:val="28"/>
        </w:rPr>
        <w:t xml:space="preserve"> </w:t>
      </w:r>
      <w:r w:rsidRPr="00D91575">
        <w:rPr>
          <w:b/>
          <w:color w:val="000000"/>
          <w:sz w:val="28"/>
          <w:szCs w:val="28"/>
        </w:rPr>
        <w:t>(</w:t>
      </w:r>
      <w:r w:rsidR="00D91575" w:rsidRPr="00D91575">
        <w:rPr>
          <w:b/>
          <w:color w:val="000000"/>
          <w:sz w:val="28"/>
          <w:szCs w:val="28"/>
        </w:rPr>
        <w:t>26</w:t>
      </w:r>
      <w:r w:rsidRPr="00D91575">
        <w:rPr>
          <w:b/>
          <w:color w:val="000000"/>
          <w:sz w:val="28"/>
          <w:szCs w:val="28"/>
        </w:rPr>
        <w:t xml:space="preserve"> </w:t>
      </w:r>
      <w:proofErr w:type="spellStart"/>
      <w:r w:rsidRPr="00D91575">
        <w:rPr>
          <w:b/>
          <w:color w:val="000000"/>
          <w:sz w:val="28"/>
          <w:szCs w:val="28"/>
        </w:rPr>
        <w:t>Janv</w:t>
      </w:r>
      <w:proofErr w:type="spellEnd"/>
      <w:r w:rsidRPr="00D91575">
        <w:rPr>
          <w:b/>
          <w:color w:val="000000"/>
          <w:sz w:val="28"/>
          <w:szCs w:val="28"/>
        </w:rPr>
        <w:t xml:space="preserve"> 2020</w:t>
      </w:r>
      <w:r w:rsidR="006E4430" w:rsidRPr="00D91575">
        <w:rPr>
          <w:b/>
          <w:color w:val="000000"/>
          <w:sz w:val="28"/>
          <w:szCs w:val="28"/>
        </w:rPr>
        <w:t>)</w:t>
      </w:r>
    </w:p>
    <w:p w:rsidR="006E4430" w:rsidRPr="00D91575" w:rsidRDefault="006E4430" w:rsidP="00D91575">
      <w:pPr>
        <w:jc w:val="both"/>
        <w:rPr>
          <w:color w:val="000000"/>
          <w:sz w:val="28"/>
          <w:szCs w:val="28"/>
        </w:rPr>
      </w:pPr>
    </w:p>
    <w:p w:rsidR="006E4430" w:rsidRPr="00D91575" w:rsidRDefault="006E4430" w:rsidP="00D91575">
      <w:pPr>
        <w:jc w:val="both"/>
        <w:rPr>
          <w:sz w:val="28"/>
          <w:szCs w:val="28"/>
        </w:rPr>
      </w:pPr>
      <w:r w:rsidRPr="00D91575">
        <w:rPr>
          <w:color w:val="000000"/>
          <w:sz w:val="28"/>
          <w:szCs w:val="28"/>
        </w:rPr>
        <w:t xml:space="preserve">Frères et </w:t>
      </w:r>
      <w:proofErr w:type="spellStart"/>
      <w:r w:rsidRPr="00D91575">
        <w:rPr>
          <w:color w:val="000000"/>
          <w:sz w:val="28"/>
          <w:szCs w:val="28"/>
        </w:rPr>
        <w:t>Soeurs</w:t>
      </w:r>
      <w:proofErr w:type="spellEnd"/>
      <w:r w:rsidRPr="00D91575">
        <w:rPr>
          <w:color w:val="000000"/>
          <w:sz w:val="28"/>
          <w:szCs w:val="28"/>
        </w:rPr>
        <w:t>,</w:t>
      </w:r>
    </w:p>
    <w:p w:rsidR="006E4430" w:rsidRPr="00D91575" w:rsidRDefault="006E4430" w:rsidP="00D91575">
      <w:pPr>
        <w:jc w:val="both"/>
        <w:rPr>
          <w:sz w:val="28"/>
          <w:szCs w:val="28"/>
        </w:rPr>
      </w:pPr>
    </w:p>
    <w:p w:rsidR="00D91575" w:rsidRDefault="009F374F" w:rsidP="00D915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 temps d’Isaïe, à un peuple démuni, le prophète</w:t>
      </w:r>
      <w:r w:rsidR="00D91575" w:rsidRPr="00D91575">
        <w:rPr>
          <w:color w:val="000000"/>
          <w:sz w:val="28"/>
          <w:szCs w:val="28"/>
        </w:rPr>
        <w:t xml:space="preserve"> annonce un âge prochain où la nuit se transformera en jour.</w:t>
      </w:r>
      <w:r>
        <w:rPr>
          <w:color w:val="000000"/>
          <w:sz w:val="28"/>
          <w:szCs w:val="28"/>
        </w:rPr>
        <w:t xml:space="preserve"> Pour lui,</w:t>
      </w:r>
      <w:r w:rsidR="00D91575" w:rsidRPr="00D91575">
        <w:rPr>
          <w:color w:val="000000"/>
          <w:sz w:val="28"/>
          <w:szCs w:val="28"/>
        </w:rPr>
        <w:t xml:space="preserve"> Israël </w:t>
      </w:r>
      <w:r w:rsidR="00BD5A54">
        <w:rPr>
          <w:color w:val="000000"/>
          <w:sz w:val="28"/>
          <w:szCs w:val="28"/>
        </w:rPr>
        <w:t>ne doit pas</w:t>
      </w:r>
      <w:r w:rsidR="00D91575" w:rsidRPr="00D91575">
        <w:rPr>
          <w:color w:val="000000"/>
          <w:sz w:val="28"/>
          <w:szCs w:val="28"/>
        </w:rPr>
        <w:t xml:space="preserve"> désespérer parce que les mêmes personnes qui ont marché dans les ténèbres</w:t>
      </w:r>
      <w:r>
        <w:rPr>
          <w:color w:val="000000"/>
          <w:sz w:val="28"/>
          <w:szCs w:val="28"/>
        </w:rPr>
        <w:t>,</w:t>
      </w:r>
      <w:r w:rsidR="00D91575" w:rsidRPr="00D91575">
        <w:rPr>
          <w:color w:val="000000"/>
          <w:sz w:val="28"/>
          <w:szCs w:val="28"/>
        </w:rPr>
        <w:t xml:space="preserve"> connaîtront </w:t>
      </w:r>
      <w:r>
        <w:rPr>
          <w:color w:val="000000"/>
          <w:sz w:val="28"/>
          <w:szCs w:val="28"/>
        </w:rPr>
        <w:t>bientôt une grande lumière. En effet, l</w:t>
      </w:r>
      <w:r w:rsidR="00D91575" w:rsidRPr="00D91575">
        <w:rPr>
          <w:color w:val="000000"/>
          <w:sz w:val="28"/>
          <w:szCs w:val="28"/>
        </w:rPr>
        <w:t>a lumière renversera la faim, le dépeuplement et la défaite milit</w:t>
      </w:r>
      <w:r w:rsidR="00BD5A54">
        <w:rPr>
          <w:color w:val="000000"/>
          <w:sz w:val="28"/>
          <w:szCs w:val="28"/>
        </w:rPr>
        <w:t>aire</w:t>
      </w:r>
      <w:r w:rsidR="00762B85">
        <w:rPr>
          <w:color w:val="000000"/>
          <w:sz w:val="28"/>
          <w:szCs w:val="28"/>
        </w:rPr>
        <w:t>,</w:t>
      </w:r>
      <w:r w:rsidR="00BD5A54">
        <w:rPr>
          <w:color w:val="000000"/>
          <w:sz w:val="28"/>
          <w:szCs w:val="28"/>
        </w:rPr>
        <w:t xml:space="preserve"> subis dans l'obscurité. Mais </w:t>
      </w:r>
      <w:r>
        <w:rPr>
          <w:color w:val="000000"/>
          <w:sz w:val="28"/>
          <w:szCs w:val="28"/>
        </w:rPr>
        <w:t>le seul problème, c’est qu’</w:t>
      </w:r>
      <w:r w:rsidR="00BD5A54">
        <w:rPr>
          <w:color w:val="000000"/>
          <w:sz w:val="28"/>
          <w:szCs w:val="28"/>
        </w:rPr>
        <w:t>i</w:t>
      </w:r>
      <w:r w:rsidR="00D91575" w:rsidRPr="00D91575">
        <w:rPr>
          <w:color w:val="000000"/>
          <w:sz w:val="28"/>
          <w:szCs w:val="28"/>
        </w:rPr>
        <w:t xml:space="preserve">l faut être patient, car le temps de Dieu n’est pas le temps </w:t>
      </w:r>
      <w:r w:rsidR="00BD5A54">
        <w:rPr>
          <w:color w:val="000000"/>
          <w:sz w:val="28"/>
          <w:szCs w:val="28"/>
        </w:rPr>
        <w:t>de l’Homme</w:t>
      </w:r>
      <w:r w:rsidR="00D91575" w:rsidRPr="00D91575">
        <w:rPr>
          <w:color w:val="000000"/>
          <w:sz w:val="28"/>
          <w:szCs w:val="28"/>
        </w:rPr>
        <w:t xml:space="preserve">. </w:t>
      </w:r>
    </w:p>
    <w:p w:rsidR="009F374F" w:rsidRPr="00D91575" w:rsidRDefault="009F374F" w:rsidP="00D91575">
      <w:pPr>
        <w:jc w:val="both"/>
        <w:rPr>
          <w:sz w:val="28"/>
          <w:szCs w:val="28"/>
        </w:rPr>
      </w:pPr>
    </w:p>
    <w:p w:rsidR="00D91575" w:rsidRPr="00762B85" w:rsidRDefault="00D91575" w:rsidP="00D91575">
      <w:pPr>
        <w:jc w:val="both"/>
        <w:rPr>
          <w:color w:val="000000"/>
          <w:sz w:val="28"/>
          <w:szCs w:val="28"/>
        </w:rPr>
      </w:pPr>
      <w:r w:rsidRPr="00D91575">
        <w:rPr>
          <w:color w:val="000000"/>
          <w:sz w:val="28"/>
          <w:szCs w:val="28"/>
        </w:rPr>
        <w:t xml:space="preserve">Dans </w:t>
      </w:r>
      <w:r w:rsidR="00A04076">
        <w:rPr>
          <w:color w:val="000000"/>
          <w:sz w:val="28"/>
          <w:szCs w:val="28"/>
        </w:rPr>
        <w:t>cette attente, des problèmes continuent à se poser et les difficultés foisonnent. La communauté de Corinthe va d’ailleurs en payer les frais. Cependant, jusqu’aujourd’hui nous constatons que nos</w:t>
      </w:r>
      <w:r w:rsidRPr="00D91575">
        <w:rPr>
          <w:color w:val="000000"/>
          <w:sz w:val="28"/>
          <w:szCs w:val="28"/>
        </w:rPr>
        <w:t xml:space="preserve"> Églises modernes ressemblent à cette ancienne Église de Corinthe</w:t>
      </w:r>
      <w:r w:rsidR="00A04076">
        <w:rPr>
          <w:color w:val="000000"/>
          <w:sz w:val="28"/>
          <w:szCs w:val="28"/>
        </w:rPr>
        <w:t>, confronté à de nombreux défis</w:t>
      </w:r>
      <w:r w:rsidRPr="00D91575">
        <w:rPr>
          <w:color w:val="000000"/>
          <w:sz w:val="28"/>
          <w:szCs w:val="28"/>
        </w:rPr>
        <w:t xml:space="preserve">. </w:t>
      </w:r>
      <w:r w:rsidR="00A04076">
        <w:rPr>
          <w:color w:val="000000"/>
          <w:sz w:val="28"/>
          <w:szCs w:val="28"/>
        </w:rPr>
        <w:t xml:space="preserve">C’est pourquoi, dans la seconde lecture, </w:t>
      </w:r>
      <w:r w:rsidRPr="00D91575">
        <w:rPr>
          <w:color w:val="000000"/>
          <w:sz w:val="28"/>
          <w:szCs w:val="28"/>
        </w:rPr>
        <w:t>Paul plonge au cœur des problèmes pratique</w:t>
      </w:r>
      <w:r w:rsidR="00A04076">
        <w:rPr>
          <w:color w:val="000000"/>
          <w:sz w:val="28"/>
          <w:szCs w:val="28"/>
        </w:rPr>
        <w:t xml:space="preserve">s qui affectaient cette Église. Ces </w:t>
      </w:r>
      <w:r w:rsidRPr="00D91575">
        <w:rPr>
          <w:color w:val="000000"/>
          <w:sz w:val="28"/>
          <w:szCs w:val="28"/>
        </w:rPr>
        <w:t>problème</w:t>
      </w:r>
      <w:r w:rsidR="00A04076">
        <w:rPr>
          <w:color w:val="000000"/>
          <w:sz w:val="28"/>
          <w:szCs w:val="28"/>
        </w:rPr>
        <w:t>s s’articulent autour des divisions, et de l</w:t>
      </w:r>
      <w:r w:rsidRPr="00D91575">
        <w:rPr>
          <w:color w:val="000000"/>
          <w:sz w:val="28"/>
          <w:szCs w:val="28"/>
        </w:rPr>
        <w:t>a relation avec Jésus ressuscité</w:t>
      </w:r>
      <w:r w:rsidR="00A04076">
        <w:rPr>
          <w:color w:val="000000"/>
          <w:sz w:val="28"/>
          <w:szCs w:val="28"/>
        </w:rPr>
        <w:t>.</w:t>
      </w:r>
      <w:r w:rsidRPr="00D91575">
        <w:rPr>
          <w:color w:val="000000"/>
          <w:sz w:val="28"/>
          <w:szCs w:val="28"/>
        </w:rPr>
        <w:t xml:space="preserve"> </w:t>
      </w:r>
      <w:r w:rsidR="00A04076">
        <w:rPr>
          <w:color w:val="000000"/>
          <w:sz w:val="28"/>
          <w:szCs w:val="28"/>
        </w:rPr>
        <w:t>Et St P</w:t>
      </w:r>
      <w:r w:rsidR="00762B85">
        <w:rPr>
          <w:color w:val="000000"/>
          <w:sz w:val="28"/>
          <w:szCs w:val="28"/>
        </w:rPr>
        <w:t>aul rappelle</w:t>
      </w:r>
      <w:r w:rsidR="00A04076">
        <w:rPr>
          <w:color w:val="000000"/>
          <w:sz w:val="28"/>
          <w:szCs w:val="28"/>
        </w:rPr>
        <w:t xml:space="preserve"> qu’il</w:t>
      </w:r>
      <w:r w:rsidRPr="00D91575">
        <w:rPr>
          <w:color w:val="000000"/>
          <w:sz w:val="28"/>
          <w:szCs w:val="28"/>
        </w:rPr>
        <w:t xml:space="preserve"> n'y a pas d'autre nom assez grand, assez glorieux que </w:t>
      </w:r>
      <w:r w:rsidR="00A04076">
        <w:rPr>
          <w:color w:val="000000"/>
          <w:sz w:val="28"/>
          <w:szCs w:val="28"/>
        </w:rPr>
        <w:t xml:space="preserve">celui de </w:t>
      </w:r>
      <w:r w:rsidRPr="00D91575">
        <w:rPr>
          <w:color w:val="000000"/>
          <w:sz w:val="28"/>
          <w:szCs w:val="28"/>
        </w:rPr>
        <w:t xml:space="preserve">Jésus pour rassembler tout le monde malgré la diversité de points de vue et les différences </w:t>
      </w:r>
      <w:r w:rsidR="00762B85">
        <w:rPr>
          <w:color w:val="000000"/>
          <w:sz w:val="28"/>
          <w:szCs w:val="28"/>
        </w:rPr>
        <w:t>de contexte ou de statut de</w:t>
      </w:r>
      <w:r w:rsidRPr="00D91575">
        <w:rPr>
          <w:color w:val="000000"/>
          <w:sz w:val="28"/>
          <w:szCs w:val="28"/>
        </w:rPr>
        <w:t xml:space="preserve"> vie. </w:t>
      </w:r>
    </w:p>
    <w:p w:rsidR="00D91575" w:rsidRPr="00D91575" w:rsidRDefault="00D91575" w:rsidP="00D9157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91575">
        <w:rPr>
          <w:color w:val="000000"/>
          <w:sz w:val="28"/>
          <w:szCs w:val="28"/>
        </w:rPr>
        <w:t xml:space="preserve">Il y avait, tout d'abord, les loyalistes qui </w:t>
      </w:r>
      <w:r w:rsidR="00762B85">
        <w:rPr>
          <w:color w:val="000000"/>
          <w:sz w:val="28"/>
          <w:szCs w:val="28"/>
        </w:rPr>
        <w:t>disaient : «Nous sommes de Paul. Car c’est lui qui</w:t>
      </w:r>
      <w:r w:rsidRPr="00D91575">
        <w:rPr>
          <w:color w:val="000000"/>
          <w:sz w:val="28"/>
          <w:szCs w:val="28"/>
        </w:rPr>
        <w:t xml:space="preserve"> a commencé cette église. Nous sommes venus à la vie en Dieu par Paul, et Paul est celui que nous allons écouter par-dessus tous les autres.» </w:t>
      </w:r>
    </w:p>
    <w:p w:rsidR="00D91575" w:rsidRPr="00D91575" w:rsidRDefault="00D91575" w:rsidP="00D91575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91575">
        <w:rPr>
          <w:color w:val="000000"/>
          <w:sz w:val="28"/>
          <w:szCs w:val="28"/>
        </w:rPr>
        <w:t>Ensuite,</w:t>
      </w:r>
      <w:r w:rsidR="00762B85">
        <w:rPr>
          <w:color w:val="000000"/>
          <w:sz w:val="28"/>
          <w:szCs w:val="28"/>
        </w:rPr>
        <w:t xml:space="preserve"> i</w:t>
      </w:r>
      <w:r w:rsidR="00762B85" w:rsidRPr="00D91575">
        <w:rPr>
          <w:color w:val="000000"/>
          <w:sz w:val="28"/>
          <w:szCs w:val="28"/>
        </w:rPr>
        <w:t>l y avait</w:t>
      </w:r>
      <w:r w:rsidRPr="00D91575">
        <w:rPr>
          <w:color w:val="000000"/>
          <w:sz w:val="28"/>
          <w:szCs w:val="28"/>
        </w:rPr>
        <w:t xml:space="preserve"> ceux qui étaient attirés par la prédication d’Apollos. </w:t>
      </w:r>
      <w:r w:rsidR="00762B85">
        <w:rPr>
          <w:color w:val="000000"/>
          <w:sz w:val="28"/>
          <w:szCs w:val="28"/>
        </w:rPr>
        <w:t xml:space="preserve">Celui-ci </w:t>
      </w:r>
      <w:r w:rsidRPr="00D91575">
        <w:rPr>
          <w:color w:val="000000"/>
          <w:sz w:val="28"/>
          <w:szCs w:val="28"/>
        </w:rPr>
        <w:t xml:space="preserve">était un orateur exceptionnel </w:t>
      </w:r>
      <w:r w:rsidR="00762B85">
        <w:rPr>
          <w:color w:val="000000"/>
          <w:sz w:val="28"/>
          <w:szCs w:val="28"/>
        </w:rPr>
        <w:t>selon le livre des Actes des Apôtres.</w:t>
      </w:r>
    </w:p>
    <w:p w:rsidR="00D91575" w:rsidRPr="00D91575" w:rsidRDefault="00D91575" w:rsidP="00D91575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91575">
        <w:rPr>
          <w:color w:val="000000"/>
          <w:sz w:val="28"/>
          <w:szCs w:val="28"/>
        </w:rPr>
        <w:t>Puis il y a</w:t>
      </w:r>
      <w:r w:rsidR="00762B85">
        <w:rPr>
          <w:color w:val="000000"/>
          <w:sz w:val="28"/>
          <w:szCs w:val="28"/>
        </w:rPr>
        <w:t>vait</w:t>
      </w:r>
      <w:r w:rsidRPr="00D91575">
        <w:rPr>
          <w:color w:val="000000"/>
          <w:sz w:val="28"/>
          <w:szCs w:val="28"/>
        </w:rPr>
        <w:t xml:space="preserve"> les traditionalistes (il y en a toujours</w:t>
      </w:r>
      <w:r w:rsidR="00762B85">
        <w:rPr>
          <w:color w:val="000000"/>
          <w:sz w:val="28"/>
          <w:szCs w:val="28"/>
        </w:rPr>
        <w:t>, même de nos jours</w:t>
      </w:r>
      <w:r w:rsidRPr="00D91575">
        <w:rPr>
          <w:color w:val="000000"/>
          <w:sz w:val="28"/>
          <w:szCs w:val="28"/>
        </w:rPr>
        <w:t>), ceux qui dis</w:t>
      </w:r>
      <w:r w:rsidR="00762B85">
        <w:rPr>
          <w:color w:val="000000"/>
          <w:sz w:val="28"/>
          <w:szCs w:val="28"/>
        </w:rPr>
        <w:t>ai</w:t>
      </w:r>
      <w:r w:rsidRPr="00D91575">
        <w:rPr>
          <w:color w:val="000000"/>
          <w:sz w:val="28"/>
          <w:szCs w:val="28"/>
        </w:rPr>
        <w:t xml:space="preserve">ent : «Je ne sais pas pour Paul ou Apollos. Revenons aux débuts. Revenons à Jérusalem. Nous sommes de Pierre. Quand Pierre est venu, nous avons vraiment senti que nous étions sur une base solide. Après tout, il a été l'un des premiers apôtres que Jésus lui-même a appelés.» </w:t>
      </w:r>
    </w:p>
    <w:p w:rsidR="00D91575" w:rsidRPr="001D2251" w:rsidRDefault="00762B85" w:rsidP="00D9157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2251">
        <w:rPr>
          <w:color w:val="000000"/>
          <w:sz w:val="28"/>
          <w:szCs w:val="28"/>
        </w:rPr>
        <w:t>Enfin, i</w:t>
      </w:r>
      <w:r w:rsidR="001D2251" w:rsidRPr="001D2251">
        <w:rPr>
          <w:color w:val="000000"/>
          <w:sz w:val="28"/>
          <w:szCs w:val="28"/>
        </w:rPr>
        <w:t xml:space="preserve">l y avait </w:t>
      </w:r>
      <w:r w:rsidR="00D91575" w:rsidRPr="001D2251">
        <w:rPr>
          <w:color w:val="000000"/>
          <w:sz w:val="28"/>
          <w:szCs w:val="28"/>
        </w:rPr>
        <w:t>un quatrième groupe. Ils disaient : «Vous pouvez être de Paul ou de Pierre ou d'Apoll</w:t>
      </w:r>
      <w:r w:rsidR="001D2251" w:rsidRPr="001D2251">
        <w:rPr>
          <w:color w:val="000000"/>
          <w:sz w:val="28"/>
          <w:szCs w:val="28"/>
        </w:rPr>
        <w:t>os, mais nous, nous sommes du</w:t>
      </w:r>
      <w:r w:rsidR="00D91575" w:rsidRPr="001D2251">
        <w:rPr>
          <w:color w:val="000000"/>
          <w:sz w:val="28"/>
          <w:szCs w:val="28"/>
        </w:rPr>
        <w:t xml:space="preserve"> Christ ! Nous retournons au Seigneur seul. Ce qu'il dit, nous l'écouterons, </w:t>
      </w:r>
      <w:r w:rsidR="001D2251" w:rsidRPr="001D2251">
        <w:rPr>
          <w:color w:val="000000"/>
          <w:sz w:val="28"/>
          <w:szCs w:val="28"/>
        </w:rPr>
        <w:t xml:space="preserve">même par </w:t>
      </w:r>
      <w:r w:rsidR="00D91575" w:rsidRPr="001D2251">
        <w:rPr>
          <w:color w:val="000000"/>
          <w:sz w:val="28"/>
          <w:szCs w:val="28"/>
        </w:rPr>
        <w:t xml:space="preserve">Paul ou Pierre ou n'importe qui d'autre - cela ne fait aucune différence pour nous. » </w:t>
      </w:r>
    </w:p>
    <w:p w:rsidR="001D2251" w:rsidRDefault="001D2251" w:rsidP="00D915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Notons que c</w:t>
      </w:r>
      <w:r w:rsidR="00D91575" w:rsidRPr="00D91575">
        <w:rPr>
          <w:color w:val="000000"/>
          <w:sz w:val="28"/>
          <w:szCs w:val="28"/>
        </w:rPr>
        <w:t>'est une menace sérieuse pour la vie d'une Église de trouver des gens qui choisissent des prédicateurs préférés au point de ne vouloir écouter personne d'autre. </w:t>
      </w:r>
    </w:p>
    <w:p w:rsidR="001D2251" w:rsidRDefault="001D2251" w:rsidP="00D91575">
      <w:pPr>
        <w:jc w:val="both"/>
        <w:rPr>
          <w:color w:val="000000"/>
          <w:sz w:val="28"/>
          <w:szCs w:val="28"/>
        </w:rPr>
      </w:pPr>
    </w:p>
    <w:p w:rsidR="001D2251" w:rsidRDefault="00D91575" w:rsidP="00D91575">
      <w:pPr>
        <w:jc w:val="both"/>
        <w:rPr>
          <w:color w:val="000000"/>
          <w:sz w:val="28"/>
          <w:szCs w:val="28"/>
        </w:rPr>
      </w:pPr>
      <w:r w:rsidRPr="00D91575">
        <w:rPr>
          <w:color w:val="000000"/>
          <w:sz w:val="28"/>
          <w:szCs w:val="28"/>
        </w:rPr>
        <w:t xml:space="preserve">Dans </w:t>
      </w:r>
      <w:r w:rsidR="001D2251">
        <w:rPr>
          <w:color w:val="000000"/>
          <w:sz w:val="28"/>
          <w:szCs w:val="28"/>
        </w:rPr>
        <w:t>le contexte narratif</w:t>
      </w:r>
      <w:r w:rsidRPr="00D91575">
        <w:rPr>
          <w:color w:val="000000"/>
          <w:sz w:val="28"/>
          <w:szCs w:val="28"/>
        </w:rPr>
        <w:t xml:space="preserve"> de l’Évangile</w:t>
      </w:r>
      <w:r w:rsidR="001D2251">
        <w:rPr>
          <w:color w:val="000000"/>
          <w:sz w:val="28"/>
          <w:szCs w:val="28"/>
        </w:rPr>
        <w:t>,</w:t>
      </w:r>
      <w:r w:rsidRPr="00D91575">
        <w:rPr>
          <w:color w:val="000000"/>
          <w:sz w:val="28"/>
          <w:szCs w:val="28"/>
        </w:rPr>
        <w:t xml:space="preserve"> </w:t>
      </w:r>
      <w:r w:rsidR="001D2251">
        <w:rPr>
          <w:color w:val="000000"/>
          <w:sz w:val="28"/>
          <w:szCs w:val="28"/>
        </w:rPr>
        <w:t xml:space="preserve">quand la nouvelle </w:t>
      </w:r>
      <w:r w:rsidRPr="00D91575">
        <w:rPr>
          <w:color w:val="000000"/>
          <w:sz w:val="28"/>
          <w:szCs w:val="28"/>
        </w:rPr>
        <w:t xml:space="preserve">de l'arrestation de Jean-Baptiste, </w:t>
      </w:r>
      <w:r w:rsidR="001D2251">
        <w:rPr>
          <w:color w:val="000000"/>
          <w:sz w:val="28"/>
          <w:szCs w:val="28"/>
        </w:rPr>
        <w:t>vient à Jésus, il fait le</w:t>
      </w:r>
      <w:r w:rsidRPr="00D91575">
        <w:rPr>
          <w:color w:val="000000"/>
          <w:sz w:val="28"/>
          <w:szCs w:val="28"/>
        </w:rPr>
        <w:t xml:space="preserve"> choix </w:t>
      </w:r>
      <w:r w:rsidR="001D2251">
        <w:rPr>
          <w:color w:val="000000"/>
          <w:sz w:val="28"/>
          <w:szCs w:val="28"/>
        </w:rPr>
        <w:t>de se retirer</w:t>
      </w:r>
      <w:r w:rsidRPr="00D91575">
        <w:rPr>
          <w:color w:val="000000"/>
          <w:sz w:val="28"/>
          <w:szCs w:val="28"/>
        </w:rPr>
        <w:t xml:space="preserve"> en Galilée, où il appelle ses premiers disciples, </w:t>
      </w:r>
      <w:r w:rsidR="001D2251">
        <w:rPr>
          <w:color w:val="000000"/>
          <w:sz w:val="28"/>
          <w:szCs w:val="28"/>
        </w:rPr>
        <w:t xml:space="preserve">où il </w:t>
      </w:r>
      <w:r w:rsidRPr="00D91575">
        <w:rPr>
          <w:color w:val="000000"/>
          <w:sz w:val="28"/>
          <w:szCs w:val="28"/>
        </w:rPr>
        <w:t xml:space="preserve">prêche le sermon sur la Montagne, </w:t>
      </w:r>
      <w:r w:rsidR="001D2251">
        <w:rPr>
          <w:color w:val="000000"/>
          <w:sz w:val="28"/>
          <w:szCs w:val="28"/>
        </w:rPr>
        <w:t xml:space="preserve">où il </w:t>
      </w:r>
      <w:r w:rsidRPr="00D91575">
        <w:rPr>
          <w:color w:val="000000"/>
          <w:sz w:val="28"/>
          <w:szCs w:val="28"/>
        </w:rPr>
        <w:t>commence son ministère de g</w:t>
      </w:r>
      <w:r w:rsidR="001D2251">
        <w:rPr>
          <w:color w:val="000000"/>
          <w:sz w:val="28"/>
          <w:szCs w:val="28"/>
        </w:rPr>
        <w:t xml:space="preserve">uérison et enseigne ce que signifie être un Messie, c’est-à-dire </w:t>
      </w:r>
      <w:r w:rsidRPr="00D91575">
        <w:rPr>
          <w:color w:val="000000"/>
          <w:sz w:val="28"/>
          <w:szCs w:val="28"/>
        </w:rPr>
        <w:t xml:space="preserve">Dieu avec nous. Le Jésus de Matthieu agit comme un prédicateur itinérant sans repos. </w:t>
      </w:r>
      <w:r w:rsidR="001D2251">
        <w:rPr>
          <w:color w:val="000000"/>
          <w:sz w:val="28"/>
          <w:szCs w:val="28"/>
        </w:rPr>
        <w:t xml:space="preserve">Oui, </w:t>
      </w:r>
      <w:r w:rsidRPr="00D91575">
        <w:rPr>
          <w:color w:val="000000"/>
          <w:sz w:val="28"/>
          <w:szCs w:val="28"/>
        </w:rPr>
        <w:t xml:space="preserve">Jésus n'opte pas pour le confort du familier, au contraire il embrasse l'appel de Dieu pour trouver ceux et celles qui </w:t>
      </w:r>
      <w:r w:rsidR="001D2251">
        <w:rPr>
          <w:color w:val="000000"/>
          <w:sz w:val="28"/>
          <w:szCs w:val="28"/>
        </w:rPr>
        <w:t xml:space="preserve">ont besoin d'une parole de Dieu. </w:t>
      </w:r>
    </w:p>
    <w:p w:rsidR="001D2251" w:rsidRDefault="001D2251" w:rsidP="00D91575">
      <w:pPr>
        <w:jc w:val="both"/>
        <w:rPr>
          <w:color w:val="000000"/>
          <w:sz w:val="28"/>
          <w:szCs w:val="28"/>
        </w:rPr>
      </w:pPr>
    </w:p>
    <w:p w:rsidR="00D91575" w:rsidRPr="00697058" w:rsidRDefault="00D91575" w:rsidP="00D91575">
      <w:pPr>
        <w:jc w:val="both"/>
        <w:rPr>
          <w:color w:val="000000"/>
          <w:sz w:val="28"/>
          <w:szCs w:val="28"/>
        </w:rPr>
      </w:pPr>
      <w:r w:rsidRPr="00D91575">
        <w:rPr>
          <w:color w:val="000000"/>
          <w:sz w:val="28"/>
          <w:szCs w:val="28"/>
        </w:rPr>
        <w:t xml:space="preserve">La puissance de l'appel de Jésus </w:t>
      </w:r>
      <w:r w:rsidR="00697058">
        <w:rPr>
          <w:color w:val="000000"/>
          <w:sz w:val="28"/>
          <w:szCs w:val="28"/>
        </w:rPr>
        <w:t xml:space="preserve">peut nous surprendre et nous faire prendre conscience qu’il est la lumière du monde. </w:t>
      </w:r>
      <w:r w:rsidRPr="00D91575">
        <w:rPr>
          <w:color w:val="000000"/>
          <w:sz w:val="28"/>
          <w:szCs w:val="28"/>
        </w:rPr>
        <w:t>Jésus n'a pas à persuader</w:t>
      </w:r>
      <w:r w:rsidR="00697058">
        <w:rPr>
          <w:color w:val="000000"/>
          <w:sz w:val="28"/>
          <w:szCs w:val="28"/>
        </w:rPr>
        <w:t xml:space="preserve"> ceux qu’il appelle</w:t>
      </w:r>
      <w:r w:rsidRPr="00D91575">
        <w:rPr>
          <w:color w:val="000000"/>
          <w:sz w:val="28"/>
          <w:szCs w:val="28"/>
        </w:rPr>
        <w:t xml:space="preserve">.  Chacun des appelés semble avoir un emploi stable et, plus important encore, des liens familiaux. </w:t>
      </w:r>
      <w:r w:rsidR="00697058">
        <w:rPr>
          <w:color w:val="000000"/>
          <w:sz w:val="28"/>
          <w:szCs w:val="28"/>
        </w:rPr>
        <w:t>Et pourtant, ils vont se laisser séduire par le Christ. Ils acceptent de porter cette</w:t>
      </w:r>
      <w:r w:rsidRPr="00D91575">
        <w:rPr>
          <w:color w:val="000000"/>
          <w:sz w:val="28"/>
          <w:szCs w:val="28"/>
        </w:rPr>
        <w:t xml:space="preserve"> lumière </w:t>
      </w:r>
      <w:r w:rsidR="00697058">
        <w:rPr>
          <w:color w:val="000000"/>
          <w:sz w:val="28"/>
          <w:szCs w:val="28"/>
        </w:rPr>
        <w:t>au</w:t>
      </w:r>
      <w:r w:rsidRPr="00D91575">
        <w:rPr>
          <w:color w:val="000000"/>
          <w:sz w:val="28"/>
          <w:szCs w:val="28"/>
        </w:rPr>
        <w:t xml:space="preserve"> monde. </w:t>
      </w:r>
      <w:r w:rsidR="00697058">
        <w:rPr>
          <w:color w:val="000000"/>
          <w:sz w:val="28"/>
          <w:szCs w:val="28"/>
        </w:rPr>
        <w:t>De fait, l</w:t>
      </w:r>
      <w:r w:rsidRPr="00D91575">
        <w:rPr>
          <w:color w:val="000000"/>
          <w:sz w:val="28"/>
          <w:szCs w:val="28"/>
        </w:rPr>
        <w:t>e royaume de Dieu a commencé non seulement parce que Jésus l'a annoncé, mais aussi parce que des témoins</w:t>
      </w:r>
      <w:r w:rsidR="00697058">
        <w:rPr>
          <w:color w:val="000000"/>
          <w:sz w:val="28"/>
          <w:szCs w:val="28"/>
        </w:rPr>
        <w:t xml:space="preserve"> comme vous et moi</w:t>
      </w:r>
      <w:r w:rsidRPr="00D91575">
        <w:rPr>
          <w:color w:val="000000"/>
          <w:sz w:val="28"/>
          <w:szCs w:val="28"/>
        </w:rPr>
        <w:t xml:space="preserve"> ont </w:t>
      </w:r>
      <w:r w:rsidR="00697058">
        <w:rPr>
          <w:color w:val="000000"/>
          <w:sz w:val="28"/>
          <w:szCs w:val="28"/>
        </w:rPr>
        <w:t>accepté de porter cette</w:t>
      </w:r>
      <w:r w:rsidRPr="00D91575">
        <w:rPr>
          <w:color w:val="000000"/>
          <w:sz w:val="28"/>
          <w:szCs w:val="28"/>
        </w:rPr>
        <w:t xml:space="preserve"> lumière. Dieu n’aime pas agir en solo, il veut faire participer l’humanité à sa mission.</w:t>
      </w:r>
      <w:bookmarkStart w:id="0" w:name="_GoBack"/>
      <w:bookmarkEnd w:id="0"/>
    </w:p>
    <w:p w:rsidR="00D91575" w:rsidRPr="00D91575" w:rsidRDefault="00D91575" w:rsidP="00D91575">
      <w:pPr>
        <w:jc w:val="both"/>
        <w:rPr>
          <w:sz w:val="28"/>
          <w:szCs w:val="28"/>
        </w:rPr>
      </w:pPr>
    </w:p>
    <w:p w:rsidR="00D91575" w:rsidRPr="00D91575" w:rsidRDefault="00D91575" w:rsidP="00D91575">
      <w:pPr>
        <w:jc w:val="both"/>
        <w:rPr>
          <w:sz w:val="28"/>
          <w:szCs w:val="28"/>
        </w:rPr>
      </w:pPr>
    </w:p>
    <w:p w:rsidR="00081DB7" w:rsidRPr="00D91575" w:rsidRDefault="00081DB7" w:rsidP="00D91575">
      <w:pPr>
        <w:jc w:val="both"/>
        <w:rPr>
          <w:sz w:val="28"/>
          <w:szCs w:val="28"/>
        </w:rPr>
      </w:pPr>
    </w:p>
    <w:sectPr w:rsidR="00081DB7" w:rsidRPr="00D915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B7" w:rsidRDefault="00EB52B7" w:rsidP="00C93874">
      <w:r>
        <w:separator/>
      </w:r>
    </w:p>
  </w:endnote>
  <w:endnote w:type="continuationSeparator" w:id="0">
    <w:p w:rsidR="00EB52B7" w:rsidRDefault="00EB52B7" w:rsidP="00C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06581"/>
      <w:docPartObj>
        <w:docPartGallery w:val="Page Numbers (Bottom of Page)"/>
        <w:docPartUnique/>
      </w:docPartObj>
    </w:sdtPr>
    <w:sdtEndPr/>
    <w:sdtContent>
      <w:p w:rsidR="00C93874" w:rsidRDefault="00C9387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3874" w:rsidRDefault="00C9387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97058" w:rsidRPr="0069705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93874" w:rsidRDefault="00C9387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97058" w:rsidRPr="0069705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B7" w:rsidRDefault="00EB52B7" w:rsidP="00C93874">
      <w:r>
        <w:separator/>
      </w:r>
    </w:p>
  </w:footnote>
  <w:footnote w:type="continuationSeparator" w:id="0">
    <w:p w:rsidR="00EB52B7" w:rsidRDefault="00EB52B7" w:rsidP="00C9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57"/>
    <w:multiLevelType w:val="multilevel"/>
    <w:tmpl w:val="43EE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270B3"/>
    <w:multiLevelType w:val="multilevel"/>
    <w:tmpl w:val="B89E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E7A33"/>
    <w:multiLevelType w:val="multilevel"/>
    <w:tmpl w:val="ADDE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849D6"/>
    <w:multiLevelType w:val="multilevel"/>
    <w:tmpl w:val="90F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074DD"/>
    <w:multiLevelType w:val="hybridMultilevel"/>
    <w:tmpl w:val="2D28D604"/>
    <w:lvl w:ilvl="0" w:tplc="FFA86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67ED4"/>
    <w:multiLevelType w:val="multilevel"/>
    <w:tmpl w:val="C29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9"/>
    <w:rsid w:val="0000753A"/>
    <w:rsid w:val="00081DB7"/>
    <w:rsid w:val="001079A6"/>
    <w:rsid w:val="00132598"/>
    <w:rsid w:val="001575AA"/>
    <w:rsid w:val="00165B32"/>
    <w:rsid w:val="0017510D"/>
    <w:rsid w:val="001B6C88"/>
    <w:rsid w:val="001D2251"/>
    <w:rsid w:val="001E66FD"/>
    <w:rsid w:val="00215C79"/>
    <w:rsid w:val="00261468"/>
    <w:rsid w:val="00290F20"/>
    <w:rsid w:val="002E7DDF"/>
    <w:rsid w:val="00324CFA"/>
    <w:rsid w:val="00355539"/>
    <w:rsid w:val="003810B7"/>
    <w:rsid w:val="00416A6A"/>
    <w:rsid w:val="004321DD"/>
    <w:rsid w:val="004920D7"/>
    <w:rsid w:val="00505CCB"/>
    <w:rsid w:val="005578D2"/>
    <w:rsid w:val="00633C81"/>
    <w:rsid w:val="00697058"/>
    <w:rsid w:val="006C1328"/>
    <w:rsid w:val="006E4430"/>
    <w:rsid w:val="00762B85"/>
    <w:rsid w:val="00787707"/>
    <w:rsid w:val="008370EE"/>
    <w:rsid w:val="008C0860"/>
    <w:rsid w:val="00926C37"/>
    <w:rsid w:val="00934C32"/>
    <w:rsid w:val="009F374F"/>
    <w:rsid w:val="00A04076"/>
    <w:rsid w:val="00A5343F"/>
    <w:rsid w:val="00A601D8"/>
    <w:rsid w:val="00AB5E5D"/>
    <w:rsid w:val="00B120BC"/>
    <w:rsid w:val="00B4489E"/>
    <w:rsid w:val="00BC1C6F"/>
    <w:rsid w:val="00BD5A54"/>
    <w:rsid w:val="00C825A7"/>
    <w:rsid w:val="00C93874"/>
    <w:rsid w:val="00C95D0C"/>
    <w:rsid w:val="00CC2637"/>
    <w:rsid w:val="00D208CF"/>
    <w:rsid w:val="00D8459B"/>
    <w:rsid w:val="00D91575"/>
    <w:rsid w:val="00E46ADD"/>
    <w:rsid w:val="00EB4BB2"/>
    <w:rsid w:val="00E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81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1D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8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1D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1D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1DB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81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1D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8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1D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1D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1DB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DDA9-7F53-4053-BDAB-0EB81DC6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22</cp:revision>
  <dcterms:created xsi:type="dcterms:W3CDTF">2015-05-02T18:02:00Z</dcterms:created>
  <dcterms:modified xsi:type="dcterms:W3CDTF">2020-01-25T13:22:00Z</dcterms:modified>
</cp:coreProperties>
</file>